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5FD" w:rsidRDefault="005C45FD" w:rsidP="005C45F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КЛИМАТИЧЕСКИЕ ОСОБЕННОСТИ ГОДА</w:t>
      </w:r>
    </w:p>
    <w:p w:rsidR="005C45FD" w:rsidRDefault="005C45FD" w:rsidP="005C45F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45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(информация предоставлена ФГБУ «</w:t>
      </w:r>
      <w:proofErr w:type="spellStart"/>
      <w:r w:rsidRPr="005C45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Верхне-Волжское</w:t>
      </w:r>
      <w:proofErr w:type="spellEnd"/>
      <w:r w:rsidRPr="005C45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УГМС»)</w:t>
      </w:r>
    </w:p>
    <w:p w:rsidR="009D03B7" w:rsidRDefault="009D03B7" w:rsidP="005C4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3B7" w:rsidRPr="009D03B7" w:rsidRDefault="009D03B7" w:rsidP="009D0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В 2020 году на территории Нижегородской области наблюдалось 10 опасных гидрометеорологических (природных) явлений (ОЯ). </w:t>
      </w:r>
    </w:p>
    <w:p w:rsidR="009D03B7" w:rsidRPr="009D03B7" w:rsidRDefault="009D03B7" w:rsidP="009D0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B7">
        <w:rPr>
          <w:rFonts w:ascii="Times New Roman" w:eastAsia="Times New Roman" w:hAnsi="Times New Roman" w:cs="Times New Roman"/>
          <w:sz w:val="24"/>
          <w:szCs w:val="24"/>
        </w:rPr>
        <w:t>Из них 3 метеорологических ОЯ</w:t>
      </w:r>
      <w:r w:rsidR="001A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03B7">
        <w:rPr>
          <w:rFonts w:ascii="Times New Roman" w:eastAsia="Times New Roman" w:hAnsi="Times New Roman" w:cs="Times New Roman"/>
          <w:sz w:val="24"/>
          <w:szCs w:val="24"/>
        </w:rPr>
        <w:t>- сильная жара, аномально холодная погода, 5 агрометеорологических ОЯ</w:t>
      </w:r>
      <w:r w:rsidR="001A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03B7">
        <w:rPr>
          <w:rFonts w:ascii="Times New Roman" w:eastAsia="Times New Roman" w:hAnsi="Times New Roman" w:cs="Times New Roman"/>
          <w:sz w:val="24"/>
          <w:szCs w:val="24"/>
        </w:rPr>
        <w:t>- ледяная корка, заморозки, почвенная засуха, суховей, переувлажнение почвы,1 гидрологическое ОЯ</w:t>
      </w:r>
      <w:r w:rsidR="001A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03B7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14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03B7">
        <w:rPr>
          <w:rFonts w:ascii="Times New Roman" w:eastAsia="Times New Roman" w:hAnsi="Times New Roman" w:cs="Times New Roman"/>
          <w:sz w:val="24"/>
          <w:szCs w:val="24"/>
        </w:rPr>
        <w:t>низкая межень.</w:t>
      </w:r>
    </w:p>
    <w:p w:rsidR="009D03B7" w:rsidRPr="009D03B7" w:rsidRDefault="009D03B7" w:rsidP="009D0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Информация об опасных явлениях погоды своевременно доводилась предупреждениями, справками и докладами всем заинтересованным потребителям с заблаговременностью от 1-3 суток. </w:t>
      </w:r>
    </w:p>
    <w:p w:rsidR="009D03B7" w:rsidRPr="009D03B7" w:rsidRDefault="009D03B7" w:rsidP="009D0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Из опасных природных явлений, причинивших существенный ущерб основным отраслям экономики </w:t>
      </w:r>
      <w:proofErr w:type="gramStart"/>
      <w:r w:rsidRPr="009D03B7">
        <w:rPr>
          <w:rFonts w:ascii="Times New Roman" w:eastAsia="Times New Roman" w:hAnsi="Times New Roman" w:cs="Times New Roman"/>
          <w:sz w:val="24"/>
          <w:szCs w:val="24"/>
        </w:rPr>
        <w:t>-п</w:t>
      </w:r>
      <w:proofErr w:type="gram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ереувлажнение почвы. Остальные опасные явления не вызвали длительных нарушений и не нанесли значительного ущерба производственной деятельности основных отраслей экономики. </w:t>
      </w:r>
    </w:p>
    <w:p w:rsidR="009D03B7" w:rsidRPr="009D03B7" w:rsidRDefault="009D03B7" w:rsidP="009D0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D03B7">
        <w:rPr>
          <w:rFonts w:ascii="Times New Roman" w:eastAsia="Times New Roman" w:hAnsi="Times New Roman" w:cs="Times New Roman"/>
          <w:sz w:val="24"/>
          <w:szCs w:val="24"/>
        </w:rPr>
        <w:t>Сначала пожароопасного периода 2020 года по Нижегородской области (с 10 апреля по 20 октября)</w:t>
      </w:r>
      <w:r w:rsidR="00C04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03B7">
        <w:rPr>
          <w:rFonts w:ascii="Times New Roman" w:eastAsia="Times New Roman" w:hAnsi="Times New Roman" w:cs="Times New Roman"/>
          <w:sz w:val="24"/>
          <w:szCs w:val="24"/>
        </w:rPr>
        <w:t>наблюдалось</w:t>
      </w:r>
      <w:r w:rsidR="00C04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67 дней с высокой (15.06-14.07; 26.08-13.09; 01-18.10) </w:t>
      </w:r>
      <w:proofErr w:type="spellStart"/>
      <w:r w:rsidRPr="009D03B7">
        <w:rPr>
          <w:rFonts w:ascii="Times New Roman" w:eastAsia="Times New Roman" w:hAnsi="Times New Roman" w:cs="Times New Roman"/>
          <w:sz w:val="24"/>
          <w:szCs w:val="24"/>
        </w:rPr>
        <w:t>пожароопасностью</w:t>
      </w:r>
      <w:proofErr w:type="spell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 лесов и торфяников.</w:t>
      </w:r>
      <w:proofErr w:type="gram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 Максимальный показатель на КЛМС Дзержинск 2 июля</w:t>
      </w:r>
      <w:r w:rsidR="00C04D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D03B7">
        <w:rPr>
          <w:rFonts w:ascii="Times New Roman" w:eastAsia="Times New Roman" w:hAnsi="Times New Roman" w:cs="Times New Roman"/>
          <w:sz w:val="24"/>
          <w:szCs w:val="24"/>
        </w:rPr>
        <w:t>составил 9902°.</w:t>
      </w:r>
    </w:p>
    <w:p w:rsidR="009D03B7" w:rsidRPr="009D03B7" w:rsidRDefault="009D03B7" w:rsidP="009D0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03B7">
        <w:rPr>
          <w:rFonts w:ascii="Times New Roman" w:eastAsia="Times New Roman" w:hAnsi="Times New Roman" w:cs="Times New Roman"/>
          <w:sz w:val="24"/>
          <w:szCs w:val="24"/>
        </w:rPr>
        <w:t>За весь пожароопасный период Гидрометцентром ФГБУ «</w:t>
      </w:r>
      <w:proofErr w:type="spellStart"/>
      <w:r w:rsidRPr="009D03B7">
        <w:rPr>
          <w:rFonts w:ascii="Times New Roman" w:eastAsia="Times New Roman" w:hAnsi="Times New Roman" w:cs="Times New Roman"/>
          <w:sz w:val="24"/>
          <w:szCs w:val="24"/>
        </w:rPr>
        <w:t>Верхне-Волжское</w:t>
      </w:r>
      <w:proofErr w:type="spell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 УГМС» было составлено и передано органам власти и управления, подразделениям МЧС, заинтересованным организациям 16 предупреждений </w:t>
      </w:r>
      <w:proofErr w:type="gramStart"/>
      <w:r w:rsidRPr="009D03B7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 высокой </w:t>
      </w:r>
      <w:proofErr w:type="spellStart"/>
      <w:r w:rsidRPr="009D03B7">
        <w:rPr>
          <w:rFonts w:ascii="Times New Roman" w:eastAsia="Times New Roman" w:hAnsi="Times New Roman" w:cs="Times New Roman"/>
          <w:sz w:val="24"/>
          <w:szCs w:val="24"/>
        </w:rPr>
        <w:t>пожароопасности</w:t>
      </w:r>
      <w:proofErr w:type="spell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 лесов и торфяников. </w:t>
      </w:r>
    </w:p>
    <w:p w:rsidR="009D03B7" w:rsidRDefault="009D03B7" w:rsidP="009D03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Информация о высокой и чрезвычайной </w:t>
      </w:r>
      <w:proofErr w:type="spellStart"/>
      <w:r w:rsidRPr="009D03B7">
        <w:rPr>
          <w:rFonts w:ascii="Times New Roman" w:eastAsia="Times New Roman" w:hAnsi="Times New Roman" w:cs="Times New Roman"/>
          <w:sz w:val="24"/>
          <w:szCs w:val="24"/>
        </w:rPr>
        <w:t>пожароопасности</w:t>
      </w:r>
      <w:proofErr w:type="spell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, а также о необходимости осторожного обращения населения с огнем и целесообразности ограничения посещения лесов и торфяников регулярно освещалась в средствах массовой информации, представлялась в ежедневном гидрометеорологическом бюллетене по Нижегородской области и размещалась на сайте </w:t>
      </w:r>
      <w:proofErr w:type="spellStart"/>
      <w:r w:rsidRPr="009D03B7">
        <w:rPr>
          <w:rFonts w:ascii="Times New Roman" w:eastAsia="Times New Roman" w:hAnsi="Times New Roman" w:cs="Times New Roman"/>
          <w:sz w:val="24"/>
          <w:szCs w:val="24"/>
        </w:rPr>
        <w:t>www.nnov.meteorf.ru</w:t>
      </w:r>
      <w:proofErr w:type="spellEnd"/>
      <w:r w:rsidRPr="009D03B7">
        <w:rPr>
          <w:rFonts w:ascii="Times New Roman" w:eastAsia="Times New Roman" w:hAnsi="Times New Roman" w:cs="Times New Roman"/>
          <w:sz w:val="24"/>
          <w:szCs w:val="24"/>
        </w:rPr>
        <w:t xml:space="preserve"> и на прогностической карте предупреждений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9D03B7" w:rsidRDefault="009D03B7" w:rsidP="005C4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03B7" w:rsidRDefault="009D03B7" w:rsidP="005C45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5793" w:rsidRDefault="005D5793"/>
    <w:sectPr w:rsidR="005D5793" w:rsidSect="005D5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45FD"/>
    <w:rsid w:val="001A14EE"/>
    <w:rsid w:val="005C45FD"/>
    <w:rsid w:val="005D5793"/>
    <w:rsid w:val="009D03B7"/>
    <w:rsid w:val="00C0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Молчанова</dc:creator>
  <cp:keywords/>
  <dc:description/>
  <cp:lastModifiedBy>Седуль</cp:lastModifiedBy>
  <cp:revision>5</cp:revision>
  <dcterms:created xsi:type="dcterms:W3CDTF">2020-02-27T11:50:00Z</dcterms:created>
  <dcterms:modified xsi:type="dcterms:W3CDTF">2021-02-03T12:40:00Z</dcterms:modified>
</cp:coreProperties>
</file>